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432" w:rsidRDefault="0046510E" w:rsidP="0046510E">
      <w:pPr>
        <w:jc w:val="center"/>
        <w:rPr>
          <w:rFonts w:ascii="Garamond" w:hAnsi="Garamond"/>
          <w:b/>
          <w:bCs/>
          <w:sz w:val="32"/>
          <w:szCs w:val="32"/>
        </w:rPr>
      </w:pPr>
      <w:bookmarkStart w:id="0" w:name="_GoBack"/>
      <w:bookmarkEnd w:id="0"/>
      <w:r>
        <w:rPr>
          <w:rFonts w:ascii="Garamond" w:hAnsi="Garamond"/>
          <w:b/>
          <w:bCs/>
          <w:noProof/>
          <w:sz w:val="32"/>
          <w:szCs w:val="32"/>
        </w:rPr>
        <w:drawing>
          <wp:inline distT="0" distB="0" distL="0" distR="0">
            <wp:extent cx="7054746" cy="15938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nkee Dental 2020 Logo.png"/>
                    <pic:cNvPicPr/>
                  </pic:nvPicPr>
                  <pic:blipFill>
                    <a:blip r:embed="rId8">
                      <a:extLst>
                        <a:ext uri="{28A0092B-C50C-407E-A947-70E740481C1C}">
                          <a14:useLocalDpi xmlns:a14="http://schemas.microsoft.com/office/drawing/2010/main" val="0"/>
                        </a:ext>
                      </a:extLst>
                    </a:blip>
                    <a:stretch>
                      <a:fillRect/>
                    </a:stretch>
                  </pic:blipFill>
                  <pic:spPr>
                    <a:xfrm>
                      <a:off x="0" y="0"/>
                      <a:ext cx="7064643" cy="1596086"/>
                    </a:xfrm>
                    <a:prstGeom prst="rect">
                      <a:avLst/>
                    </a:prstGeom>
                  </pic:spPr>
                </pic:pic>
              </a:graphicData>
            </a:graphic>
          </wp:inline>
        </w:drawing>
      </w:r>
    </w:p>
    <w:p w:rsidR="0046510E" w:rsidRDefault="0046510E" w:rsidP="0046510E">
      <w:pPr>
        <w:jc w:val="center"/>
        <w:rPr>
          <w:rFonts w:ascii="Garamond" w:hAnsi="Garamond"/>
          <w:b/>
          <w:bCs/>
          <w:sz w:val="32"/>
          <w:szCs w:val="32"/>
        </w:rPr>
      </w:pPr>
    </w:p>
    <w:p w:rsidR="002822A7" w:rsidRPr="002822A7" w:rsidRDefault="002822A7" w:rsidP="002822A7">
      <w:pPr>
        <w:jc w:val="center"/>
        <w:rPr>
          <w:rFonts w:ascii="Garamond" w:hAnsi="Garamond"/>
          <w:b/>
          <w:bCs/>
          <w:sz w:val="32"/>
          <w:szCs w:val="32"/>
        </w:rPr>
      </w:pPr>
      <w:r w:rsidRPr="002822A7">
        <w:rPr>
          <w:rFonts w:ascii="Garamond" w:hAnsi="Garamond"/>
          <w:b/>
          <w:bCs/>
          <w:sz w:val="32"/>
          <w:szCs w:val="32"/>
        </w:rPr>
        <w:t xml:space="preserve">How to Register for Free </w:t>
      </w:r>
      <w:r w:rsidR="0046510E" w:rsidRPr="002822A7">
        <w:rPr>
          <w:rFonts w:ascii="Garamond" w:hAnsi="Garamond"/>
          <w:b/>
          <w:bCs/>
          <w:sz w:val="32"/>
          <w:szCs w:val="32"/>
        </w:rPr>
        <w:t>for</w:t>
      </w:r>
      <w:r w:rsidR="00671DA8">
        <w:rPr>
          <w:rFonts w:ascii="Garamond" w:hAnsi="Garamond"/>
          <w:b/>
          <w:bCs/>
          <w:sz w:val="32"/>
          <w:szCs w:val="32"/>
        </w:rPr>
        <w:t xml:space="preserve"> Yankee Dental </w:t>
      </w:r>
      <w:r w:rsidR="00EA2C2A" w:rsidRPr="00C854EC">
        <w:rPr>
          <w:rFonts w:ascii="Garamond" w:hAnsi="Garamond"/>
          <w:b/>
          <w:bCs/>
          <w:sz w:val="32"/>
          <w:szCs w:val="32"/>
        </w:rPr>
        <w:t>Congress</w:t>
      </w:r>
      <w:r w:rsidR="00EA2C2A">
        <w:rPr>
          <w:rFonts w:ascii="Garamond" w:hAnsi="Garamond"/>
          <w:b/>
          <w:bCs/>
          <w:sz w:val="32"/>
          <w:szCs w:val="32"/>
        </w:rPr>
        <w:t xml:space="preserve"> </w:t>
      </w:r>
      <w:r w:rsidR="00FD39C4">
        <w:rPr>
          <w:rFonts w:ascii="Garamond" w:hAnsi="Garamond"/>
          <w:b/>
          <w:bCs/>
          <w:sz w:val="32"/>
          <w:szCs w:val="32"/>
        </w:rPr>
        <w:t>2020</w:t>
      </w:r>
    </w:p>
    <w:p w:rsidR="002822A7" w:rsidRPr="002822A7" w:rsidRDefault="00246063" w:rsidP="002822A7">
      <w:pPr>
        <w:jc w:val="center"/>
        <w:rPr>
          <w:rFonts w:ascii="Garamond" w:hAnsi="Garamond"/>
          <w:b/>
          <w:bCs/>
          <w:sz w:val="32"/>
          <w:szCs w:val="32"/>
        </w:rPr>
      </w:pPr>
      <w:r>
        <w:rPr>
          <w:rFonts w:ascii="Garamond" w:hAnsi="Garamond"/>
          <w:b/>
          <w:bCs/>
          <w:sz w:val="32"/>
          <w:szCs w:val="32"/>
        </w:rPr>
        <w:t>Community Health Center Staff</w:t>
      </w:r>
    </w:p>
    <w:p w:rsidR="002822A7" w:rsidRPr="002822A7" w:rsidRDefault="002822A7" w:rsidP="00E70E76">
      <w:pPr>
        <w:rPr>
          <w:rFonts w:ascii="Garamond" w:hAnsi="Garamond"/>
          <w:b/>
          <w:bCs/>
        </w:rPr>
      </w:pPr>
    </w:p>
    <w:p w:rsidR="00246063" w:rsidRPr="004B6C19" w:rsidRDefault="00246063" w:rsidP="00246063">
      <w:pPr>
        <w:rPr>
          <w:rFonts w:ascii="Garamond" w:hAnsi="Garamond"/>
          <w:b/>
          <w:bCs/>
        </w:rPr>
      </w:pPr>
      <w:r w:rsidRPr="004B6C19">
        <w:rPr>
          <w:rFonts w:ascii="Garamond" w:hAnsi="Garamond"/>
          <w:b/>
          <w:bCs/>
          <w:highlight w:val="yellow"/>
        </w:rPr>
        <w:t>Step 1: Register</w:t>
      </w:r>
    </w:p>
    <w:p w:rsidR="00246063" w:rsidRDefault="00246063" w:rsidP="00246063">
      <w:pPr>
        <w:rPr>
          <w:rFonts w:ascii="Garamond" w:hAnsi="Garamond"/>
        </w:rPr>
      </w:pPr>
    </w:p>
    <w:p w:rsidR="00246063" w:rsidRPr="002822A7" w:rsidRDefault="00246063" w:rsidP="00246063">
      <w:pPr>
        <w:rPr>
          <w:rFonts w:ascii="Garamond" w:hAnsi="Garamond"/>
          <w:b/>
        </w:rPr>
      </w:pPr>
      <w:r w:rsidRPr="002822A7">
        <w:rPr>
          <w:rFonts w:ascii="Garamond" w:hAnsi="Garamond"/>
        </w:rPr>
        <w:t xml:space="preserve">Go to </w:t>
      </w:r>
      <w:hyperlink r:id="rId9" w:history="1">
        <w:r w:rsidRPr="002822A7">
          <w:rPr>
            <w:rStyle w:val="Hyperlink"/>
            <w:rFonts w:ascii="Garamond" w:hAnsi="Garamond"/>
            <w:b/>
            <w:color w:val="auto"/>
          </w:rPr>
          <w:t>www.yankeedental.com</w:t>
        </w:r>
      </w:hyperlink>
    </w:p>
    <w:p w:rsidR="00246063" w:rsidRPr="002822A7" w:rsidRDefault="00246063" w:rsidP="00246063">
      <w:pPr>
        <w:rPr>
          <w:rFonts w:ascii="Garamond" w:hAnsi="Garamond"/>
          <w:b/>
          <w:iCs/>
        </w:rPr>
      </w:pPr>
      <w:r w:rsidRPr="002822A7">
        <w:rPr>
          <w:rFonts w:ascii="Garamond" w:hAnsi="Garamond"/>
        </w:rPr>
        <w:t xml:space="preserve">Click on the </w:t>
      </w:r>
      <w:r>
        <w:rPr>
          <w:rFonts w:ascii="Garamond" w:hAnsi="Garamond"/>
        </w:rPr>
        <w:t>link</w:t>
      </w:r>
      <w:r w:rsidRPr="002822A7">
        <w:rPr>
          <w:rFonts w:ascii="Garamond" w:hAnsi="Garamond"/>
        </w:rPr>
        <w:t xml:space="preserve">: </w:t>
      </w:r>
      <w:r w:rsidRPr="002822A7">
        <w:rPr>
          <w:rFonts w:ascii="Garamond" w:hAnsi="Garamond"/>
          <w:b/>
          <w:iCs/>
        </w:rPr>
        <w:t>Register Now</w:t>
      </w:r>
    </w:p>
    <w:p w:rsidR="00246063" w:rsidRPr="002822A7" w:rsidRDefault="00246063" w:rsidP="00246063">
      <w:pPr>
        <w:rPr>
          <w:rFonts w:ascii="Garamond" w:hAnsi="Garamond"/>
          <w:iCs/>
        </w:rPr>
      </w:pPr>
    </w:p>
    <w:p w:rsidR="000B30D3" w:rsidRPr="000B30D3" w:rsidRDefault="000B30D3" w:rsidP="000B30D3">
      <w:pPr>
        <w:rPr>
          <w:rFonts w:ascii="Garamond" w:hAnsi="Garamond"/>
          <w:b/>
        </w:rPr>
      </w:pPr>
      <w:r w:rsidRPr="000B30D3">
        <w:rPr>
          <w:rFonts w:ascii="Garamond" w:hAnsi="Garamond"/>
          <w:b/>
          <w:u w:val="single"/>
        </w:rPr>
        <w:t>ADA Member Dentist</w:t>
      </w:r>
      <w:r w:rsidRPr="000B30D3">
        <w:rPr>
          <w:rFonts w:ascii="Garamond" w:hAnsi="Garamond"/>
          <w:b/>
        </w:rPr>
        <w:t>s:</w:t>
      </w:r>
    </w:p>
    <w:p w:rsidR="000B30D3" w:rsidRPr="000B30D3" w:rsidRDefault="000B30D3" w:rsidP="000B30D3">
      <w:pPr>
        <w:rPr>
          <w:rFonts w:ascii="Garamond" w:hAnsi="Garamond"/>
        </w:rPr>
      </w:pPr>
      <w:r w:rsidRPr="000B30D3">
        <w:rPr>
          <w:rFonts w:ascii="Garamond" w:hAnsi="Garamond"/>
        </w:rPr>
        <w:t xml:space="preserve">Register using Option 1:  Attendee Registration:  ADA Member Dentist.  </w:t>
      </w:r>
    </w:p>
    <w:p w:rsidR="000B30D3" w:rsidRPr="000B30D3" w:rsidRDefault="000B30D3" w:rsidP="000B30D3">
      <w:pPr>
        <w:rPr>
          <w:rFonts w:ascii="Garamond" w:hAnsi="Garamond"/>
        </w:rPr>
      </w:pPr>
      <w:r w:rsidRPr="000B30D3">
        <w:rPr>
          <w:rFonts w:ascii="Garamond" w:hAnsi="Garamond"/>
        </w:rPr>
        <w:t>They can look up their member information using their ADA number or last name and zip code.  The next screen will show them the matching records found.  Once they find themselves on the list, they should click on it.  Their name and address should fill in on the next page but they need to enter any information that’s not there.  Near the bottom of that page, they should enter the priority code they have been given –</w:t>
      </w:r>
      <w:r w:rsidRPr="000B30D3">
        <w:rPr>
          <w:rFonts w:ascii="Garamond" w:hAnsi="Garamond"/>
          <w:color w:val="FF0000"/>
          <w:sz w:val="24"/>
          <w:szCs w:val="24"/>
        </w:rPr>
        <w:t xml:space="preserve"> </w:t>
      </w:r>
      <w:r w:rsidR="0046510E">
        <w:rPr>
          <w:rFonts w:ascii="Garamond" w:hAnsi="Garamond"/>
          <w:b/>
          <w:color w:val="FF0000"/>
          <w:sz w:val="24"/>
          <w:szCs w:val="24"/>
        </w:rPr>
        <w:t>CHC</w:t>
      </w:r>
      <w:r w:rsidR="003A16E8">
        <w:rPr>
          <w:rFonts w:ascii="Garamond" w:hAnsi="Garamond"/>
          <w:b/>
          <w:color w:val="FF0000"/>
          <w:sz w:val="24"/>
          <w:szCs w:val="24"/>
        </w:rPr>
        <w:t>ME</w:t>
      </w:r>
      <w:r w:rsidR="0046510E">
        <w:rPr>
          <w:rFonts w:ascii="Garamond" w:hAnsi="Garamond"/>
          <w:b/>
          <w:color w:val="FF0000"/>
          <w:sz w:val="24"/>
          <w:szCs w:val="24"/>
        </w:rPr>
        <w:t>2020</w:t>
      </w:r>
      <w:r w:rsidRPr="000B30D3">
        <w:rPr>
          <w:rFonts w:ascii="Garamond" w:hAnsi="Garamond"/>
          <w:b/>
          <w:color w:val="FF0000"/>
          <w:sz w:val="28"/>
          <w:szCs w:val="28"/>
        </w:rPr>
        <w:t xml:space="preserve"> </w:t>
      </w:r>
      <w:r w:rsidRPr="000B30D3">
        <w:rPr>
          <w:rFonts w:ascii="Garamond" w:hAnsi="Garamond"/>
          <w:sz w:val="28"/>
          <w:szCs w:val="28"/>
        </w:rPr>
        <w:t>-</w:t>
      </w:r>
      <w:r w:rsidRPr="000B30D3">
        <w:rPr>
          <w:rFonts w:ascii="Garamond" w:hAnsi="Garamond"/>
          <w:sz w:val="32"/>
          <w:szCs w:val="32"/>
        </w:rPr>
        <w:t xml:space="preserve"> </w:t>
      </w:r>
      <w:r w:rsidRPr="000B30D3">
        <w:rPr>
          <w:rFonts w:ascii="Garamond" w:hAnsi="Garamond"/>
        </w:rPr>
        <w:t>which will generate free registration once they get to the payment screen. Then click “Continue Registration” and t</w:t>
      </w:r>
      <w:r w:rsidRPr="000B30D3">
        <w:rPr>
          <w:rFonts w:ascii="Garamond" w:hAnsi="Garamond"/>
          <w:iCs/>
        </w:rPr>
        <w:t>hey will be brought to a screen where they need to check the box next to their registration category (Participating State ADA Member Dentist), which should appear as “FREE” in the rate columns. They can then select to “Register for Courses &amp; Social Events” at the bottom, where they will have the ability to register for the individual CHC courses.</w:t>
      </w:r>
    </w:p>
    <w:p w:rsidR="000B30D3" w:rsidRPr="000B30D3" w:rsidRDefault="000B30D3" w:rsidP="000B30D3">
      <w:pPr>
        <w:rPr>
          <w:rFonts w:ascii="Garamond" w:hAnsi="Garamond"/>
          <w:sz w:val="16"/>
          <w:szCs w:val="16"/>
        </w:rPr>
      </w:pPr>
    </w:p>
    <w:p w:rsidR="000B30D3" w:rsidRPr="000B30D3" w:rsidRDefault="000B30D3" w:rsidP="000B30D3">
      <w:pPr>
        <w:rPr>
          <w:rFonts w:ascii="Garamond" w:hAnsi="Garamond"/>
          <w:u w:val="single"/>
        </w:rPr>
      </w:pPr>
      <w:r w:rsidRPr="000B30D3">
        <w:rPr>
          <w:rFonts w:ascii="Garamond" w:hAnsi="Garamond"/>
          <w:b/>
          <w:u w:val="single"/>
        </w:rPr>
        <w:t>Non-ADA Member or a Non-Dentist</w:t>
      </w:r>
      <w:r w:rsidRPr="000B30D3">
        <w:rPr>
          <w:rFonts w:ascii="Garamond" w:hAnsi="Garamond"/>
          <w:u w:val="single"/>
        </w:rPr>
        <w:t>:</w:t>
      </w:r>
    </w:p>
    <w:p w:rsidR="000B30D3" w:rsidRPr="000B30D3" w:rsidRDefault="000B30D3" w:rsidP="000B30D3">
      <w:pPr>
        <w:rPr>
          <w:rFonts w:ascii="Garamond" w:hAnsi="Garamond"/>
        </w:rPr>
      </w:pPr>
      <w:r w:rsidRPr="000B30D3">
        <w:rPr>
          <w:rFonts w:ascii="Garamond" w:hAnsi="Garamond"/>
        </w:rPr>
        <w:t xml:space="preserve">Register using Option 2:  </w:t>
      </w:r>
      <w:r w:rsidRPr="000B30D3">
        <w:rPr>
          <w:rFonts w:ascii="Garamond" w:hAnsi="Garamond"/>
          <w:iCs/>
        </w:rPr>
        <w:t xml:space="preserve">Attendee Registration: Non-ADA Member Dentists and Non-Dentists.  </w:t>
      </w:r>
      <w:r w:rsidRPr="000B30D3">
        <w:rPr>
          <w:rFonts w:ascii="Garamond" w:hAnsi="Garamond"/>
        </w:rPr>
        <w:t xml:space="preserve"> </w:t>
      </w:r>
    </w:p>
    <w:p w:rsidR="000B30D3" w:rsidRPr="000B30D3" w:rsidRDefault="000B30D3" w:rsidP="000B30D3">
      <w:pPr>
        <w:rPr>
          <w:rFonts w:ascii="Garamond" w:hAnsi="Garamond"/>
        </w:rPr>
      </w:pPr>
      <w:r w:rsidRPr="000B30D3">
        <w:rPr>
          <w:rFonts w:ascii="Garamond" w:hAnsi="Garamond"/>
        </w:rPr>
        <w:t xml:space="preserve">Next, click on the link under </w:t>
      </w:r>
      <w:r w:rsidRPr="000B30D3">
        <w:rPr>
          <w:rFonts w:ascii="Garamond" w:hAnsi="Garamond"/>
          <w:iCs/>
        </w:rPr>
        <w:t>skip the previous year attendee lookup. The page that follows will ask for the basic registration information (name, address, etc.).</w:t>
      </w:r>
      <w:r w:rsidRPr="000B30D3">
        <w:rPr>
          <w:rFonts w:ascii="Garamond" w:hAnsi="Garamond"/>
        </w:rPr>
        <w:t xml:space="preserve">  Near the bottom of that page, they should enter the priority code they have been given – </w:t>
      </w:r>
      <w:r w:rsidR="0046510E">
        <w:rPr>
          <w:rFonts w:ascii="Garamond" w:hAnsi="Garamond"/>
          <w:b/>
          <w:color w:val="FF0000"/>
          <w:sz w:val="24"/>
          <w:szCs w:val="24"/>
        </w:rPr>
        <w:t>CHC</w:t>
      </w:r>
      <w:r w:rsidR="003A16E8">
        <w:rPr>
          <w:rFonts w:ascii="Garamond" w:hAnsi="Garamond"/>
          <w:b/>
          <w:color w:val="FF0000"/>
          <w:sz w:val="24"/>
          <w:szCs w:val="24"/>
        </w:rPr>
        <w:t>ME</w:t>
      </w:r>
      <w:r w:rsidR="0046510E">
        <w:rPr>
          <w:rFonts w:ascii="Garamond" w:hAnsi="Garamond"/>
          <w:b/>
          <w:color w:val="FF0000"/>
          <w:sz w:val="24"/>
          <w:szCs w:val="24"/>
        </w:rPr>
        <w:t>2020</w:t>
      </w:r>
      <w:r w:rsidRPr="000B30D3">
        <w:rPr>
          <w:rFonts w:ascii="Garamond" w:hAnsi="Garamond"/>
          <w:b/>
          <w:sz w:val="28"/>
          <w:szCs w:val="28"/>
        </w:rPr>
        <w:t xml:space="preserve"> </w:t>
      </w:r>
      <w:r w:rsidRPr="000B30D3">
        <w:rPr>
          <w:rFonts w:ascii="Garamond" w:hAnsi="Garamond"/>
          <w:sz w:val="28"/>
          <w:szCs w:val="28"/>
        </w:rPr>
        <w:t>-</w:t>
      </w:r>
      <w:r w:rsidRPr="000B30D3">
        <w:rPr>
          <w:rFonts w:ascii="Garamond" w:hAnsi="Garamond"/>
          <w:sz w:val="32"/>
          <w:szCs w:val="32"/>
        </w:rPr>
        <w:t xml:space="preserve"> </w:t>
      </w:r>
      <w:r w:rsidRPr="000B30D3">
        <w:rPr>
          <w:rFonts w:ascii="Garamond" w:hAnsi="Garamond"/>
        </w:rPr>
        <w:t>which will generate free registration once they get to the payment screen. Then click “Continue Registration” and t</w:t>
      </w:r>
      <w:r w:rsidRPr="000B30D3">
        <w:rPr>
          <w:rFonts w:ascii="Garamond" w:hAnsi="Garamond"/>
          <w:iCs/>
        </w:rPr>
        <w:t>hey will be brought to a screen where they need to check the box next to their registration category (Non-ADA Member Dentist, Hygienist, Assistant), which should appear as “FREE” in the rate columns. They can then select to “Register for Courses &amp; Social Events” at the bottom where they will have the ability to register for the individual CHC courses.</w:t>
      </w:r>
    </w:p>
    <w:p w:rsidR="00246063" w:rsidRPr="002822A7" w:rsidRDefault="00246063" w:rsidP="00246063">
      <w:pPr>
        <w:rPr>
          <w:rFonts w:ascii="Garamond" w:hAnsi="Garamond"/>
        </w:rPr>
      </w:pPr>
    </w:p>
    <w:p w:rsidR="00246063" w:rsidRPr="002822A7" w:rsidRDefault="00246063" w:rsidP="00246063">
      <w:pPr>
        <w:rPr>
          <w:rFonts w:ascii="Garamond" w:hAnsi="Garamond"/>
        </w:rPr>
      </w:pPr>
    </w:p>
    <w:p w:rsidR="00246063" w:rsidRPr="004B6C19" w:rsidRDefault="00246063" w:rsidP="00246063">
      <w:pPr>
        <w:rPr>
          <w:rFonts w:ascii="Garamond" w:hAnsi="Garamond"/>
          <w:b/>
        </w:rPr>
      </w:pPr>
      <w:r w:rsidRPr="004B6C19">
        <w:rPr>
          <w:rFonts w:ascii="Garamond" w:hAnsi="Garamond"/>
          <w:b/>
          <w:highlight w:val="yellow"/>
        </w:rPr>
        <w:t>Step 2: Sign up for the individual CHC courses:</w:t>
      </w:r>
    </w:p>
    <w:p w:rsidR="00246063" w:rsidRPr="004B6C19" w:rsidRDefault="00246063" w:rsidP="00246063">
      <w:pPr>
        <w:rPr>
          <w:rFonts w:ascii="Garamond" w:hAnsi="Garamond"/>
          <w:b/>
        </w:rPr>
      </w:pPr>
    </w:p>
    <w:p w:rsidR="00246063" w:rsidRPr="004B6C19" w:rsidRDefault="00246063" w:rsidP="00246063">
      <w:pPr>
        <w:rPr>
          <w:rFonts w:ascii="Garamond" w:hAnsi="Garamond"/>
        </w:rPr>
      </w:pPr>
      <w:r w:rsidRPr="004B6C19">
        <w:rPr>
          <w:rFonts w:ascii="Garamond" w:hAnsi="Garamond"/>
          <w:b/>
        </w:rPr>
        <w:t xml:space="preserve">Please note: </w:t>
      </w:r>
      <w:r w:rsidRPr="004B6C19">
        <w:rPr>
          <w:rFonts w:ascii="Garamond" w:hAnsi="Garamond"/>
        </w:rPr>
        <w:t>Each registrant planning on attending one of the courses designed specifically for the Community Health Center dentist and staff must register for each CHC course individually.</w:t>
      </w:r>
    </w:p>
    <w:p w:rsidR="00246063" w:rsidRPr="004B6C19" w:rsidRDefault="00246063" w:rsidP="00246063">
      <w:pPr>
        <w:rPr>
          <w:rFonts w:ascii="Garamond" w:hAnsi="Garamond"/>
        </w:rPr>
      </w:pPr>
    </w:p>
    <w:p w:rsidR="00246063" w:rsidRDefault="00246063" w:rsidP="00246063">
      <w:pPr>
        <w:rPr>
          <w:rFonts w:ascii="Garamond" w:hAnsi="Garamond"/>
        </w:rPr>
      </w:pPr>
      <w:r w:rsidRPr="004B6C19">
        <w:rPr>
          <w:rFonts w:ascii="Garamond" w:hAnsi="Garamond"/>
        </w:rPr>
        <w:t xml:space="preserve">After clicking “Register for Courses &amp; Social Events”, they will be brought to a “Courses/Event Selection screen, where they can enter each CHC course code (on Page 2 of this document) in the field after </w:t>
      </w:r>
      <w:r w:rsidRPr="00C854EC">
        <w:rPr>
          <w:rFonts w:ascii="Garamond" w:hAnsi="Garamond"/>
        </w:rPr>
        <w:t>“Search for a Course by entering the Course Code.”</w:t>
      </w:r>
      <w:r>
        <w:rPr>
          <w:rFonts w:ascii="Garamond" w:hAnsi="Garamond"/>
        </w:rPr>
        <w:t xml:space="preserve"> The courses entered will be listed and you must check the boxes to register. Registrants may select the desired number of courses they want to take before continuing to checkout. Once they select the courses they want to take, they should click “Go to Checkout.” After reviewing their Registration details, they have to click “Complete Registration” at the bottom to process their registration. They should then receive a confirmation email with their badge number and registration details.</w:t>
      </w:r>
    </w:p>
    <w:p w:rsidR="00575347" w:rsidRDefault="00575347" w:rsidP="00543900">
      <w:pPr>
        <w:spacing w:after="160" w:line="259" w:lineRule="auto"/>
        <w:jc w:val="center"/>
        <w:rPr>
          <w:rFonts w:ascii="Calibri" w:eastAsia="Calibri" w:hAnsi="Calibri" w:cs="Times New Roman"/>
          <w:b/>
          <w:u w:val="single"/>
        </w:rPr>
      </w:pPr>
    </w:p>
    <w:sectPr w:rsidR="00575347" w:rsidSect="002822A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BFD" w:rsidRDefault="00773BFD" w:rsidP="002822A7">
      <w:r>
        <w:separator/>
      </w:r>
    </w:p>
  </w:endnote>
  <w:endnote w:type="continuationSeparator" w:id="0">
    <w:p w:rsidR="00773BFD" w:rsidRDefault="00773BFD" w:rsidP="00282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Std Med">
    <w:altName w:val="HelveticaNeueLT Std Med"/>
    <w:panose1 w:val="020B0604020202020204"/>
    <w:charset w:val="00"/>
    <w:family w:val="swiss"/>
    <w:notTrueType/>
    <w:pitch w:val="default"/>
    <w:sig w:usb0="00000003" w:usb1="00000000" w:usb2="00000000" w:usb3="00000000" w:csb0="00000001" w:csb1="00000000"/>
  </w:font>
  <w:font w:name="HelveticaNeueLT Std Lt">
    <w:altName w:val="HelveticaNeueLT Std Lt"/>
    <w:panose1 w:val="020B0604020202020204"/>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BFD" w:rsidRDefault="00773BFD" w:rsidP="002822A7">
      <w:r>
        <w:separator/>
      </w:r>
    </w:p>
  </w:footnote>
  <w:footnote w:type="continuationSeparator" w:id="0">
    <w:p w:rsidR="00773BFD" w:rsidRDefault="00773BFD" w:rsidP="002822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5A2A"/>
    <w:multiLevelType w:val="hybridMultilevel"/>
    <w:tmpl w:val="8E54AEA0"/>
    <w:lvl w:ilvl="0" w:tplc="B9382938">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577A1E"/>
    <w:multiLevelType w:val="multilevel"/>
    <w:tmpl w:val="3548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E5176"/>
    <w:multiLevelType w:val="hybridMultilevel"/>
    <w:tmpl w:val="E32C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F0425F"/>
    <w:multiLevelType w:val="hybridMultilevel"/>
    <w:tmpl w:val="E384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102817"/>
    <w:multiLevelType w:val="hybridMultilevel"/>
    <w:tmpl w:val="5E963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B46F93"/>
    <w:multiLevelType w:val="hybridMultilevel"/>
    <w:tmpl w:val="4C4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F350B"/>
    <w:multiLevelType w:val="hybridMultilevel"/>
    <w:tmpl w:val="08842EF8"/>
    <w:lvl w:ilvl="0" w:tplc="497807E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423502"/>
    <w:multiLevelType w:val="hybridMultilevel"/>
    <w:tmpl w:val="8E40C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5D4663"/>
    <w:multiLevelType w:val="hybridMultilevel"/>
    <w:tmpl w:val="893096EC"/>
    <w:lvl w:ilvl="0" w:tplc="04090001">
      <w:start w:val="1"/>
      <w:numFmt w:val="bullet"/>
      <w:lvlText w:val=""/>
      <w:lvlJc w:val="left"/>
      <w:pPr>
        <w:ind w:left="720" w:hanging="360"/>
      </w:pPr>
      <w:rPr>
        <w:rFonts w:ascii="Symbol" w:hAnsi="Symbol" w:hint="default"/>
      </w:rPr>
    </w:lvl>
    <w:lvl w:ilvl="1" w:tplc="803E5700">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B22B3"/>
    <w:multiLevelType w:val="hybridMultilevel"/>
    <w:tmpl w:val="C2AAA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0C4137"/>
    <w:multiLevelType w:val="hybridMultilevel"/>
    <w:tmpl w:val="2DCE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DE2DE5"/>
    <w:multiLevelType w:val="hybridMultilevel"/>
    <w:tmpl w:val="04BE4576"/>
    <w:lvl w:ilvl="0" w:tplc="6B52817C">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580331B0"/>
    <w:multiLevelType w:val="hybridMultilevel"/>
    <w:tmpl w:val="BDCEF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84C2A"/>
    <w:multiLevelType w:val="multilevel"/>
    <w:tmpl w:val="4B489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28F544A"/>
    <w:multiLevelType w:val="hybridMultilevel"/>
    <w:tmpl w:val="C3C4C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F92A15"/>
    <w:multiLevelType w:val="hybridMultilevel"/>
    <w:tmpl w:val="3A6A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DA0B8C"/>
    <w:multiLevelType w:val="hybridMultilevel"/>
    <w:tmpl w:val="3796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1D05BD"/>
    <w:multiLevelType w:val="multilevel"/>
    <w:tmpl w:val="AAD8C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2B476F"/>
    <w:multiLevelType w:val="hybridMultilevel"/>
    <w:tmpl w:val="7BA29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D74A7"/>
    <w:multiLevelType w:val="hybridMultilevel"/>
    <w:tmpl w:val="EE1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2E698A"/>
    <w:multiLevelType w:val="multilevel"/>
    <w:tmpl w:val="55B8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4"/>
  </w:num>
  <w:num w:numId="6">
    <w:abstractNumId w:val="18"/>
  </w:num>
  <w:num w:numId="7">
    <w:abstractNumId w:val="10"/>
  </w:num>
  <w:num w:numId="8">
    <w:abstractNumId w:val="5"/>
  </w:num>
  <w:num w:numId="9">
    <w:abstractNumId w:val="7"/>
  </w:num>
  <w:num w:numId="10">
    <w:abstractNumId w:val="20"/>
  </w:num>
  <w:num w:numId="11">
    <w:abstractNumId w:val="13"/>
  </w:num>
  <w:num w:numId="12">
    <w:abstractNumId w:val="17"/>
  </w:num>
  <w:num w:numId="13">
    <w:abstractNumId w:val="1"/>
  </w:num>
  <w:num w:numId="14">
    <w:abstractNumId w:val="16"/>
  </w:num>
  <w:num w:numId="15">
    <w:abstractNumId w:val="3"/>
  </w:num>
  <w:num w:numId="16">
    <w:abstractNumId w:val="19"/>
  </w:num>
  <w:num w:numId="17">
    <w:abstractNumId w:val="14"/>
  </w:num>
  <w:num w:numId="18">
    <w:abstractNumId w:val="8"/>
  </w:num>
  <w:num w:numId="19">
    <w:abstractNumId w:val="12"/>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E76"/>
    <w:rsid w:val="000077B0"/>
    <w:rsid w:val="00072812"/>
    <w:rsid w:val="000B30D3"/>
    <w:rsid w:val="000E7936"/>
    <w:rsid w:val="000F5280"/>
    <w:rsid w:val="001576BA"/>
    <w:rsid w:val="001C2E92"/>
    <w:rsid w:val="001C31FB"/>
    <w:rsid w:val="001C5D0D"/>
    <w:rsid w:val="002225C1"/>
    <w:rsid w:val="00223A67"/>
    <w:rsid w:val="00241432"/>
    <w:rsid w:val="00246063"/>
    <w:rsid w:val="002513B5"/>
    <w:rsid w:val="00264522"/>
    <w:rsid w:val="0027368A"/>
    <w:rsid w:val="0027548F"/>
    <w:rsid w:val="002822A7"/>
    <w:rsid w:val="00285C4A"/>
    <w:rsid w:val="002A4B05"/>
    <w:rsid w:val="002B5F90"/>
    <w:rsid w:val="0030209B"/>
    <w:rsid w:val="00310971"/>
    <w:rsid w:val="003A16E8"/>
    <w:rsid w:val="003F6950"/>
    <w:rsid w:val="0046510E"/>
    <w:rsid w:val="004C2395"/>
    <w:rsid w:val="005030BE"/>
    <w:rsid w:val="00543900"/>
    <w:rsid w:val="005640F7"/>
    <w:rsid w:val="0056435F"/>
    <w:rsid w:val="00575347"/>
    <w:rsid w:val="005A1FCC"/>
    <w:rsid w:val="005A3D9C"/>
    <w:rsid w:val="005F506F"/>
    <w:rsid w:val="006004A0"/>
    <w:rsid w:val="00637E8C"/>
    <w:rsid w:val="00671DA8"/>
    <w:rsid w:val="006F191B"/>
    <w:rsid w:val="00701432"/>
    <w:rsid w:val="00735F9B"/>
    <w:rsid w:val="00737BA6"/>
    <w:rsid w:val="00773BFD"/>
    <w:rsid w:val="00773DAC"/>
    <w:rsid w:val="007825D8"/>
    <w:rsid w:val="007D286C"/>
    <w:rsid w:val="008372D9"/>
    <w:rsid w:val="008E10CE"/>
    <w:rsid w:val="008E2F77"/>
    <w:rsid w:val="00905104"/>
    <w:rsid w:val="00917836"/>
    <w:rsid w:val="00926ADF"/>
    <w:rsid w:val="00947C0B"/>
    <w:rsid w:val="00977E71"/>
    <w:rsid w:val="009C293F"/>
    <w:rsid w:val="00A061B0"/>
    <w:rsid w:val="00A14E8D"/>
    <w:rsid w:val="00A15ED6"/>
    <w:rsid w:val="00A17639"/>
    <w:rsid w:val="00A335D6"/>
    <w:rsid w:val="00A35CDD"/>
    <w:rsid w:val="00A51AA2"/>
    <w:rsid w:val="00A94D94"/>
    <w:rsid w:val="00AA046D"/>
    <w:rsid w:val="00AC6E9A"/>
    <w:rsid w:val="00B22135"/>
    <w:rsid w:val="00B57C1F"/>
    <w:rsid w:val="00B83FBF"/>
    <w:rsid w:val="00BA17EE"/>
    <w:rsid w:val="00BD1D87"/>
    <w:rsid w:val="00BD6BE9"/>
    <w:rsid w:val="00C63C01"/>
    <w:rsid w:val="00C854EC"/>
    <w:rsid w:val="00C86A19"/>
    <w:rsid w:val="00C87F66"/>
    <w:rsid w:val="00CA254A"/>
    <w:rsid w:val="00D409BE"/>
    <w:rsid w:val="00DC1484"/>
    <w:rsid w:val="00E11F05"/>
    <w:rsid w:val="00E12767"/>
    <w:rsid w:val="00E510A2"/>
    <w:rsid w:val="00E70E76"/>
    <w:rsid w:val="00E93D53"/>
    <w:rsid w:val="00E97A38"/>
    <w:rsid w:val="00EA2C2A"/>
    <w:rsid w:val="00F03DB7"/>
    <w:rsid w:val="00FB2DEB"/>
    <w:rsid w:val="00FB7A1A"/>
    <w:rsid w:val="00FD39C4"/>
    <w:rsid w:val="00FF6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838F53-AEA9-4286-A7A6-284350F8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0E7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0E76"/>
    <w:rPr>
      <w:color w:val="0000FF" w:themeColor="hyperlink"/>
      <w:u w:val="single"/>
    </w:rPr>
  </w:style>
  <w:style w:type="paragraph" w:styleId="BalloonText">
    <w:name w:val="Balloon Text"/>
    <w:basedOn w:val="Normal"/>
    <w:link w:val="BalloonTextChar"/>
    <w:uiPriority w:val="99"/>
    <w:semiHidden/>
    <w:unhideWhenUsed/>
    <w:rsid w:val="002822A7"/>
    <w:rPr>
      <w:rFonts w:ascii="Tahoma" w:hAnsi="Tahoma" w:cs="Tahoma"/>
      <w:sz w:val="16"/>
      <w:szCs w:val="16"/>
    </w:rPr>
  </w:style>
  <w:style w:type="character" w:customStyle="1" w:styleId="BalloonTextChar">
    <w:name w:val="Balloon Text Char"/>
    <w:basedOn w:val="DefaultParagraphFont"/>
    <w:link w:val="BalloonText"/>
    <w:uiPriority w:val="99"/>
    <w:semiHidden/>
    <w:rsid w:val="002822A7"/>
    <w:rPr>
      <w:rFonts w:ascii="Tahoma" w:hAnsi="Tahoma" w:cs="Tahoma"/>
      <w:sz w:val="16"/>
      <w:szCs w:val="16"/>
    </w:rPr>
  </w:style>
  <w:style w:type="paragraph" w:styleId="Header">
    <w:name w:val="header"/>
    <w:basedOn w:val="Normal"/>
    <w:link w:val="HeaderChar"/>
    <w:uiPriority w:val="99"/>
    <w:unhideWhenUsed/>
    <w:rsid w:val="002822A7"/>
    <w:pPr>
      <w:tabs>
        <w:tab w:val="center" w:pos="4680"/>
        <w:tab w:val="right" w:pos="9360"/>
      </w:tabs>
    </w:pPr>
  </w:style>
  <w:style w:type="character" w:customStyle="1" w:styleId="HeaderChar">
    <w:name w:val="Header Char"/>
    <w:basedOn w:val="DefaultParagraphFont"/>
    <w:link w:val="Header"/>
    <w:uiPriority w:val="99"/>
    <w:rsid w:val="002822A7"/>
  </w:style>
  <w:style w:type="paragraph" w:styleId="Footer">
    <w:name w:val="footer"/>
    <w:basedOn w:val="Normal"/>
    <w:link w:val="FooterChar"/>
    <w:uiPriority w:val="99"/>
    <w:unhideWhenUsed/>
    <w:rsid w:val="002822A7"/>
    <w:pPr>
      <w:tabs>
        <w:tab w:val="center" w:pos="4680"/>
        <w:tab w:val="right" w:pos="9360"/>
      </w:tabs>
    </w:pPr>
  </w:style>
  <w:style w:type="character" w:customStyle="1" w:styleId="FooterChar">
    <w:name w:val="Footer Char"/>
    <w:basedOn w:val="DefaultParagraphFont"/>
    <w:link w:val="Footer"/>
    <w:uiPriority w:val="99"/>
    <w:rsid w:val="002822A7"/>
  </w:style>
  <w:style w:type="paragraph" w:styleId="ListParagraph">
    <w:name w:val="List Paragraph"/>
    <w:basedOn w:val="Normal"/>
    <w:uiPriority w:val="34"/>
    <w:qFormat/>
    <w:rsid w:val="006004A0"/>
    <w:pPr>
      <w:ind w:left="720"/>
      <w:contextualSpacing/>
    </w:pPr>
  </w:style>
  <w:style w:type="paragraph" w:customStyle="1" w:styleId="Default">
    <w:name w:val="Default"/>
    <w:rsid w:val="00575347"/>
    <w:pPr>
      <w:autoSpaceDE w:val="0"/>
      <w:autoSpaceDN w:val="0"/>
      <w:adjustRightInd w:val="0"/>
      <w:spacing w:after="0" w:line="240" w:lineRule="auto"/>
    </w:pPr>
    <w:rPr>
      <w:rFonts w:ascii="HelveticaNeueLT Std Med" w:hAnsi="HelveticaNeueLT Std Med" w:cs="HelveticaNeueLT Std Med"/>
      <w:color w:val="000000"/>
      <w:sz w:val="24"/>
      <w:szCs w:val="24"/>
    </w:rPr>
  </w:style>
  <w:style w:type="paragraph" w:customStyle="1" w:styleId="Pa0">
    <w:name w:val="Pa0"/>
    <w:basedOn w:val="Default"/>
    <w:next w:val="Default"/>
    <w:uiPriority w:val="99"/>
    <w:rsid w:val="00575347"/>
    <w:pPr>
      <w:spacing w:line="201" w:lineRule="atLeast"/>
    </w:pPr>
    <w:rPr>
      <w:rFonts w:cstheme="minorBidi"/>
      <w:color w:val="auto"/>
    </w:rPr>
  </w:style>
  <w:style w:type="character" w:customStyle="1" w:styleId="A2">
    <w:name w:val="A2"/>
    <w:uiPriority w:val="99"/>
    <w:rsid w:val="00575347"/>
    <w:rPr>
      <w:rFonts w:cs="HelveticaNeueLT Std Lt"/>
      <w:color w:val="283796"/>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44959">
      <w:bodyDiv w:val="1"/>
      <w:marLeft w:val="0"/>
      <w:marRight w:val="0"/>
      <w:marTop w:val="0"/>
      <w:marBottom w:val="0"/>
      <w:divBdr>
        <w:top w:val="none" w:sz="0" w:space="0" w:color="auto"/>
        <w:left w:val="none" w:sz="0" w:space="0" w:color="auto"/>
        <w:bottom w:val="none" w:sz="0" w:space="0" w:color="auto"/>
        <w:right w:val="none" w:sz="0" w:space="0" w:color="auto"/>
      </w:divBdr>
    </w:div>
    <w:div w:id="135267392">
      <w:bodyDiv w:val="1"/>
      <w:marLeft w:val="0"/>
      <w:marRight w:val="0"/>
      <w:marTop w:val="0"/>
      <w:marBottom w:val="0"/>
      <w:divBdr>
        <w:top w:val="none" w:sz="0" w:space="0" w:color="auto"/>
        <w:left w:val="none" w:sz="0" w:space="0" w:color="auto"/>
        <w:bottom w:val="none" w:sz="0" w:space="0" w:color="auto"/>
        <w:right w:val="none" w:sz="0" w:space="0" w:color="auto"/>
      </w:divBdr>
    </w:div>
    <w:div w:id="235289836">
      <w:bodyDiv w:val="1"/>
      <w:marLeft w:val="0"/>
      <w:marRight w:val="0"/>
      <w:marTop w:val="0"/>
      <w:marBottom w:val="0"/>
      <w:divBdr>
        <w:top w:val="none" w:sz="0" w:space="0" w:color="auto"/>
        <w:left w:val="none" w:sz="0" w:space="0" w:color="auto"/>
        <w:bottom w:val="none" w:sz="0" w:space="0" w:color="auto"/>
        <w:right w:val="none" w:sz="0" w:space="0" w:color="auto"/>
      </w:divBdr>
    </w:div>
    <w:div w:id="592472146">
      <w:bodyDiv w:val="1"/>
      <w:marLeft w:val="0"/>
      <w:marRight w:val="0"/>
      <w:marTop w:val="0"/>
      <w:marBottom w:val="0"/>
      <w:divBdr>
        <w:top w:val="none" w:sz="0" w:space="0" w:color="auto"/>
        <w:left w:val="none" w:sz="0" w:space="0" w:color="auto"/>
        <w:bottom w:val="none" w:sz="0" w:space="0" w:color="auto"/>
        <w:right w:val="none" w:sz="0" w:space="0" w:color="auto"/>
      </w:divBdr>
    </w:div>
    <w:div w:id="674725488">
      <w:bodyDiv w:val="1"/>
      <w:marLeft w:val="0"/>
      <w:marRight w:val="0"/>
      <w:marTop w:val="0"/>
      <w:marBottom w:val="0"/>
      <w:divBdr>
        <w:top w:val="none" w:sz="0" w:space="0" w:color="auto"/>
        <w:left w:val="none" w:sz="0" w:space="0" w:color="auto"/>
        <w:bottom w:val="none" w:sz="0" w:space="0" w:color="auto"/>
        <w:right w:val="none" w:sz="0" w:space="0" w:color="auto"/>
      </w:divBdr>
    </w:div>
    <w:div w:id="829440277">
      <w:bodyDiv w:val="1"/>
      <w:marLeft w:val="0"/>
      <w:marRight w:val="0"/>
      <w:marTop w:val="0"/>
      <w:marBottom w:val="0"/>
      <w:divBdr>
        <w:top w:val="none" w:sz="0" w:space="0" w:color="auto"/>
        <w:left w:val="none" w:sz="0" w:space="0" w:color="auto"/>
        <w:bottom w:val="none" w:sz="0" w:space="0" w:color="auto"/>
        <w:right w:val="none" w:sz="0" w:space="0" w:color="auto"/>
      </w:divBdr>
    </w:div>
    <w:div w:id="932712205">
      <w:bodyDiv w:val="1"/>
      <w:marLeft w:val="0"/>
      <w:marRight w:val="0"/>
      <w:marTop w:val="0"/>
      <w:marBottom w:val="0"/>
      <w:divBdr>
        <w:top w:val="none" w:sz="0" w:space="0" w:color="auto"/>
        <w:left w:val="none" w:sz="0" w:space="0" w:color="auto"/>
        <w:bottom w:val="none" w:sz="0" w:space="0" w:color="auto"/>
        <w:right w:val="none" w:sz="0" w:space="0" w:color="auto"/>
      </w:divBdr>
      <w:divsChild>
        <w:div w:id="1266233889">
          <w:marLeft w:val="0"/>
          <w:marRight w:val="0"/>
          <w:marTop w:val="225"/>
          <w:marBottom w:val="225"/>
          <w:divBdr>
            <w:top w:val="single" w:sz="6" w:space="0" w:color="E1E1E1"/>
            <w:left w:val="single" w:sz="6" w:space="11" w:color="E1E1E1"/>
            <w:bottom w:val="single" w:sz="6" w:space="0" w:color="E1E1E1"/>
            <w:right w:val="single" w:sz="6" w:space="0" w:color="E1E1E1"/>
          </w:divBdr>
          <w:divsChild>
            <w:div w:id="924535949">
              <w:marLeft w:val="0"/>
              <w:marRight w:val="0"/>
              <w:marTop w:val="0"/>
              <w:marBottom w:val="0"/>
              <w:divBdr>
                <w:top w:val="none" w:sz="0" w:space="0" w:color="auto"/>
                <w:left w:val="none" w:sz="0" w:space="0" w:color="auto"/>
                <w:bottom w:val="none" w:sz="0" w:space="0" w:color="auto"/>
                <w:right w:val="none" w:sz="0" w:space="0" w:color="auto"/>
              </w:divBdr>
              <w:divsChild>
                <w:div w:id="1524711765">
                  <w:marLeft w:val="0"/>
                  <w:marRight w:val="0"/>
                  <w:marTop w:val="0"/>
                  <w:marBottom w:val="0"/>
                  <w:divBdr>
                    <w:top w:val="none" w:sz="0" w:space="0" w:color="auto"/>
                    <w:left w:val="none" w:sz="0" w:space="0" w:color="auto"/>
                    <w:bottom w:val="none" w:sz="0" w:space="0" w:color="auto"/>
                    <w:right w:val="none" w:sz="0" w:space="0" w:color="auto"/>
                  </w:divBdr>
                </w:div>
                <w:div w:id="76638637">
                  <w:marLeft w:val="0"/>
                  <w:marRight w:val="0"/>
                  <w:marTop w:val="0"/>
                  <w:marBottom w:val="0"/>
                  <w:divBdr>
                    <w:top w:val="none" w:sz="0" w:space="0" w:color="auto"/>
                    <w:left w:val="single" w:sz="6" w:space="15" w:color="E1E1E1"/>
                    <w:bottom w:val="none" w:sz="0" w:space="0" w:color="auto"/>
                    <w:right w:val="none" w:sz="0" w:space="0" w:color="auto"/>
                  </w:divBdr>
                </w:div>
              </w:divsChild>
            </w:div>
          </w:divsChild>
        </w:div>
      </w:divsChild>
    </w:div>
    <w:div w:id="960845556">
      <w:bodyDiv w:val="1"/>
      <w:marLeft w:val="0"/>
      <w:marRight w:val="0"/>
      <w:marTop w:val="0"/>
      <w:marBottom w:val="0"/>
      <w:divBdr>
        <w:top w:val="none" w:sz="0" w:space="0" w:color="auto"/>
        <w:left w:val="none" w:sz="0" w:space="0" w:color="auto"/>
        <w:bottom w:val="none" w:sz="0" w:space="0" w:color="auto"/>
        <w:right w:val="none" w:sz="0" w:space="0" w:color="auto"/>
      </w:divBdr>
      <w:divsChild>
        <w:div w:id="345209839">
          <w:marLeft w:val="0"/>
          <w:marRight w:val="0"/>
          <w:marTop w:val="225"/>
          <w:marBottom w:val="225"/>
          <w:divBdr>
            <w:top w:val="single" w:sz="6" w:space="0" w:color="E1E1E1"/>
            <w:left w:val="single" w:sz="6" w:space="11" w:color="E1E1E1"/>
            <w:bottom w:val="single" w:sz="6" w:space="0" w:color="E1E1E1"/>
            <w:right w:val="single" w:sz="6" w:space="0" w:color="E1E1E1"/>
          </w:divBdr>
          <w:divsChild>
            <w:div w:id="141436771">
              <w:marLeft w:val="0"/>
              <w:marRight w:val="0"/>
              <w:marTop w:val="0"/>
              <w:marBottom w:val="0"/>
              <w:divBdr>
                <w:top w:val="none" w:sz="0" w:space="0" w:color="auto"/>
                <w:left w:val="none" w:sz="0" w:space="0" w:color="auto"/>
                <w:bottom w:val="none" w:sz="0" w:space="0" w:color="auto"/>
                <w:right w:val="none" w:sz="0" w:space="0" w:color="auto"/>
              </w:divBdr>
              <w:divsChild>
                <w:div w:id="1464929067">
                  <w:marLeft w:val="0"/>
                  <w:marRight w:val="0"/>
                  <w:marTop w:val="0"/>
                  <w:marBottom w:val="0"/>
                  <w:divBdr>
                    <w:top w:val="none" w:sz="0" w:space="0" w:color="auto"/>
                    <w:left w:val="none" w:sz="0" w:space="0" w:color="auto"/>
                    <w:bottom w:val="none" w:sz="0" w:space="0" w:color="auto"/>
                    <w:right w:val="none" w:sz="0" w:space="0" w:color="auto"/>
                  </w:divBdr>
                </w:div>
                <w:div w:id="124352264">
                  <w:marLeft w:val="0"/>
                  <w:marRight w:val="0"/>
                  <w:marTop w:val="0"/>
                  <w:marBottom w:val="0"/>
                  <w:divBdr>
                    <w:top w:val="none" w:sz="0" w:space="0" w:color="auto"/>
                    <w:left w:val="single" w:sz="6" w:space="15" w:color="E1E1E1"/>
                    <w:bottom w:val="none" w:sz="0" w:space="0" w:color="auto"/>
                    <w:right w:val="none" w:sz="0" w:space="0" w:color="auto"/>
                  </w:divBdr>
                </w:div>
              </w:divsChild>
            </w:div>
          </w:divsChild>
        </w:div>
      </w:divsChild>
    </w:div>
    <w:div w:id="981276323">
      <w:bodyDiv w:val="1"/>
      <w:marLeft w:val="0"/>
      <w:marRight w:val="0"/>
      <w:marTop w:val="0"/>
      <w:marBottom w:val="0"/>
      <w:divBdr>
        <w:top w:val="none" w:sz="0" w:space="0" w:color="auto"/>
        <w:left w:val="none" w:sz="0" w:space="0" w:color="auto"/>
        <w:bottom w:val="none" w:sz="0" w:space="0" w:color="auto"/>
        <w:right w:val="none" w:sz="0" w:space="0" w:color="auto"/>
      </w:divBdr>
    </w:div>
    <w:div w:id="1076125754">
      <w:bodyDiv w:val="1"/>
      <w:marLeft w:val="0"/>
      <w:marRight w:val="0"/>
      <w:marTop w:val="0"/>
      <w:marBottom w:val="0"/>
      <w:divBdr>
        <w:top w:val="none" w:sz="0" w:space="0" w:color="auto"/>
        <w:left w:val="none" w:sz="0" w:space="0" w:color="auto"/>
        <w:bottom w:val="none" w:sz="0" w:space="0" w:color="auto"/>
        <w:right w:val="none" w:sz="0" w:space="0" w:color="auto"/>
      </w:divBdr>
    </w:div>
    <w:div w:id="1083913816">
      <w:bodyDiv w:val="1"/>
      <w:marLeft w:val="0"/>
      <w:marRight w:val="0"/>
      <w:marTop w:val="0"/>
      <w:marBottom w:val="0"/>
      <w:divBdr>
        <w:top w:val="none" w:sz="0" w:space="0" w:color="auto"/>
        <w:left w:val="none" w:sz="0" w:space="0" w:color="auto"/>
        <w:bottom w:val="none" w:sz="0" w:space="0" w:color="auto"/>
        <w:right w:val="none" w:sz="0" w:space="0" w:color="auto"/>
      </w:divBdr>
    </w:div>
    <w:div w:id="1094714771">
      <w:bodyDiv w:val="1"/>
      <w:marLeft w:val="0"/>
      <w:marRight w:val="0"/>
      <w:marTop w:val="0"/>
      <w:marBottom w:val="0"/>
      <w:divBdr>
        <w:top w:val="none" w:sz="0" w:space="0" w:color="auto"/>
        <w:left w:val="none" w:sz="0" w:space="0" w:color="auto"/>
        <w:bottom w:val="none" w:sz="0" w:space="0" w:color="auto"/>
        <w:right w:val="none" w:sz="0" w:space="0" w:color="auto"/>
      </w:divBdr>
    </w:div>
    <w:div w:id="1106969917">
      <w:bodyDiv w:val="1"/>
      <w:marLeft w:val="0"/>
      <w:marRight w:val="0"/>
      <w:marTop w:val="0"/>
      <w:marBottom w:val="0"/>
      <w:divBdr>
        <w:top w:val="none" w:sz="0" w:space="0" w:color="auto"/>
        <w:left w:val="none" w:sz="0" w:space="0" w:color="auto"/>
        <w:bottom w:val="none" w:sz="0" w:space="0" w:color="auto"/>
        <w:right w:val="none" w:sz="0" w:space="0" w:color="auto"/>
      </w:divBdr>
    </w:div>
    <w:div w:id="1197278431">
      <w:bodyDiv w:val="1"/>
      <w:marLeft w:val="0"/>
      <w:marRight w:val="0"/>
      <w:marTop w:val="0"/>
      <w:marBottom w:val="0"/>
      <w:divBdr>
        <w:top w:val="none" w:sz="0" w:space="0" w:color="auto"/>
        <w:left w:val="none" w:sz="0" w:space="0" w:color="auto"/>
        <w:bottom w:val="none" w:sz="0" w:space="0" w:color="auto"/>
        <w:right w:val="none" w:sz="0" w:space="0" w:color="auto"/>
      </w:divBdr>
    </w:div>
    <w:div w:id="1788621706">
      <w:bodyDiv w:val="1"/>
      <w:marLeft w:val="0"/>
      <w:marRight w:val="0"/>
      <w:marTop w:val="0"/>
      <w:marBottom w:val="0"/>
      <w:divBdr>
        <w:top w:val="none" w:sz="0" w:space="0" w:color="auto"/>
        <w:left w:val="none" w:sz="0" w:space="0" w:color="auto"/>
        <w:bottom w:val="none" w:sz="0" w:space="0" w:color="auto"/>
        <w:right w:val="none" w:sz="0" w:space="0" w:color="auto"/>
      </w:divBdr>
    </w:div>
    <w:div w:id="1819767295">
      <w:bodyDiv w:val="1"/>
      <w:marLeft w:val="0"/>
      <w:marRight w:val="0"/>
      <w:marTop w:val="0"/>
      <w:marBottom w:val="0"/>
      <w:divBdr>
        <w:top w:val="none" w:sz="0" w:space="0" w:color="auto"/>
        <w:left w:val="none" w:sz="0" w:space="0" w:color="auto"/>
        <w:bottom w:val="none" w:sz="0" w:space="0" w:color="auto"/>
        <w:right w:val="none" w:sz="0" w:space="0" w:color="auto"/>
      </w:divBdr>
    </w:div>
    <w:div w:id="198994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ankeeden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34C30-635E-C84C-8903-D25FB2DD3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lrobinson</dc:creator>
  <cp:lastModifiedBy>Bryan Wyatt</cp:lastModifiedBy>
  <cp:revision>2</cp:revision>
  <dcterms:created xsi:type="dcterms:W3CDTF">2019-09-10T13:43:00Z</dcterms:created>
  <dcterms:modified xsi:type="dcterms:W3CDTF">2019-09-10T13:43:00Z</dcterms:modified>
</cp:coreProperties>
</file>